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255F78">
            <w:pPr>
              <w:rPr>
                <w:rFonts w:ascii="Arial" w:hAnsi="Arial" w:cs="Arial"/>
              </w:rPr>
            </w:pPr>
            <w:r w:rsidRPr="00166C81">
              <w:rPr>
                <w:rFonts w:ascii="Arial" w:hAnsi="Arial" w:cs="Arial"/>
              </w:rPr>
              <w:t>Practical Communication I</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255F78">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149</w:t>
            </w:r>
          </w:p>
        </w:tc>
        <w:tc>
          <w:tcPr>
            <w:tcW w:w="4270" w:type="dxa"/>
            <w:gridSpan w:val="2"/>
          </w:tcPr>
          <w:p w:rsidR="00255F78" w:rsidRPr="00166C81" w:rsidRDefault="00255F78" w:rsidP="00C146BD">
            <w:pPr>
              <w:rPr>
                <w:rFonts w:ascii="Arial" w:hAnsi="Arial" w:cs="Arial"/>
              </w:rPr>
            </w:pPr>
            <w:r w:rsidRPr="00166C81">
              <w:rPr>
                <w:rFonts w:ascii="Arial" w:hAnsi="Arial" w:cs="Arial"/>
                <w:b/>
                <w:lang w:val="en-GB"/>
              </w:rPr>
              <w:t>SEMESTER</w:t>
            </w:r>
            <w:r w:rsidRPr="00166C81">
              <w:rPr>
                <w:rFonts w:ascii="Arial" w:hAnsi="Arial" w:cs="Arial"/>
                <w:lang w:val="en-GB"/>
              </w:rPr>
              <w:t>: Fall 201</w:t>
            </w:r>
            <w:r w:rsidR="00C146BD">
              <w:rPr>
                <w:rFonts w:ascii="Arial" w:hAnsi="Arial" w:cs="Arial"/>
                <w:lang w:val="en-GB"/>
              </w:rPr>
              <w:t>3</w:t>
            </w:r>
            <w:r w:rsidRPr="00166C81">
              <w:rPr>
                <w:rFonts w:ascii="Arial" w:hAnsi="Arial" w:cs="Arial"/>
                <w:lang w:val="en-GB"/>
              </w:rPr>
              <w:t xml:space="preserve"> </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rsidP="00C146BD">
            <w:pPr>
              <w:rPr>
                <w:rFonts w:ascii="Arial" w:hAnsi="Arial" w:cs="Arial"/>
              </w:rPr>
            </w:pPr>
            <w:r w:rsidRPr="00166C81">
              <w:rPr>
                <w:rFonts w:ascii="Arial" w:hAnsi="Arial" w:cs="Arial"/>
              </w:rPr>
              <w:t>June 201</w:t>
            </w:r>
            <w:r w:rsidR="00C146BD">
              <w:rPr>
                <w:rFonts w:ascii="Arial" w:hAnsi="Arial" w:cs="Arial"/>
              </w:rPr>
              <w:t>3</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975437" w:rsidP="00C146BD">
            <w:pPr>
              <w:rPr>
                <w:rFonts w:ascii="Arial" w:hAnsi="Arial" w:cs="Arial"/>
              </w:rPr>
            </w:pPr>
            <w:r>
              <w:rPr>
                <w:rFonts w:ascii="Arial" w:hAnsi="Arial" w:cs="Arial"/>
              </w:rPr>
              <w:t>June 201</w:t>
            </w:r>
            <w:r w:rsidR="00C146BD">
              <w:rPr>
                <w:rFonts w:ascii="Arial" w:hAnsi="Arial" w:cs="Arial"/>
              </w:rPr>
              <w:t>2</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764703">
            <w:pPr>
              <w:jc w:val="center"/>
              <w:rPr>
                <w:rFonts w:ascii="Arial" w:hAnsi="Arial" w:cs="Arial"/>
              </w:rPr>
            </w:pPr>
            <w:r>
              <w:t>“Angelique Lemay”</w:t>
            </w:r>
          </w:p>
        </w:tc>
        <w:tc>
          <w:tcPr>
            <w:tcW w:w="1710" w:type="dxa"/>
          </w:tcPr>
          <w:p w:rsidR="00D1300B" w:rsidRPr="00166C81" w:rsidRDefault="00764703" w:rsidP="00C146BD">
            <w:pPr>
              <w:rPr>
                <w:rFonts w:ascii="Arial" w:hAnsi="Arial" w:cs="Arial"/>
              </w:rPr>
            </w:pPr>
            <w:r>
              <w:t>Aug/1</w:t>
            </w:r>
            <w:r w:rsidR="00C146BD">
              <w:t>3</w:t>
            </w:r>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F2706B">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975437">
              <w:rPr>
                <w:rFonts w:ascii="Arial" w:hAnsi="Arial" w:cs="Arial"/>
                <w:sz w:val="22"/>
                <w:szCs w:val="22"/>
              </w:rPr>
              <w:t>2</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proofErr w:type="gramStart"/>
            <w:r w:rsidRPr="00166C81">
              <w:rPr>
                <w:rFonts w:ascii="Arial" w:hAnsi="Arial" w:cs="Arial"/>
                <w:b w:val="0"/>
                <w:i/>
                <w:sz w:val="22"/>
                <w:szCs w:val="22"/>
              </w:rPr>
              <w:t>written</w:t>
            </w:r>
            <w:proofErr w:type="gramEnd"/>
            <w:r w:rsidRPr="00166C81">
              <w:rPr>
                <w:rFonts w:ascii="Arial" w:hAnsi="Arial" w:cs="Arial"/>
                <w:b w:val="0"/>
                <w:i/>
                <w:sz w:val="22"/>
                <w:szCs w:val="22"/>
              </w:rPr>
              <w:t xml:space="preserve">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F2706B">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F2706B">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F2706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Community Services</w:t>
            </w:r>
            <w:r w:rsidR="00F2706B">
              <w:rPr>
                <w:rFonts w:ascii="Arial" w:hAnsi="Arial" w:cs="Arial"/>
                <w:i/>
                <w:sz w:val="22"/>
                <w:szCs w:val="22"/>
                <w:lang w:val="en-GB"/>
              </w:rPr>
              <w:t xml:space="preserve">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This course helps students develop reading, writing, speaking, and listening skills required for various apprenticeship and certificate programs.</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F41F2E" w:rsidRPr="00166C81" w:rsidRDefault="00F41F2E" w:rsidP="00255F78">
      <w:pPr>
        <w:tabs>
          <w:tab w:val="center" w:pos="4560"/>
        </w:tabs>
        <w:ind w:left="426"/>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092607">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092607">
        <w:rPr>
          <w:rFonts w:ascii="Arial" w:hAnsi="Arial" w:cs="Arial"/>
          <w:sz w:val="22"/>
          <w:szCs w:val="22"/>
        </w:rPr>
        <w:t>from</w:t>
      </w:r>
      <w:r w:rsidRPr="00166C81">
        <w:rPr>
          <w:rFonts w:ascii="Arial" w:hAnsi="Arial" w:cs="Arial"/>
          <w:sz w:val="22"/>
          <w:szCs w:val="22"/>
        </w:rPr>
        <w:t xml:space="preserve"> 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lastRenderedPageBreak/>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behaviours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A45BE6">
      <w:pPr>
        <w:pStyle w:val="ListParagraph"/>
        <w:numPr>
          <w:ilvl w:val="0"/>
          <w:numId w:val="20"/>
        </w:numPr>
        <w:tabs>
          <w:tab w:val="left" w:pos="5040"/>
        </w:tabs>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C45C4F" w:rsidRDefault="00393202" w:rsidP="009C7F48">
      <w:pPr>
        <w:tabs>
          <w:tab w:val="left" w:pos="5103"/>
        </w:tabs>
        <w:spacing w:line="360" w:lineRule="auto"/>
        <w:ind w:left="720" w:hanging="360"/>
        <w:rPr>
          <w:rFonts w:ascii="Arial" w:hAnsi="Arial" w:cs="Arial"/>
          <w:sz w:val="22"/>
          <w:szCs w:val="22"/>
        </w:rPr>
      </w:pPr>
      <w:proofErr w:type="spellStart"/>
      <w:proofErr w:type="gramStart"/>
      <w:r>
        <w:rPr>
          <w:rFonts w:ascii="Arial" w:hAnsi="Arial" w:cs="Arial"/>
          <w:sz w:val="22"/>
          <w:szCs w:val="22"/>
        </w:rPr>
        <w:t>Searles</w:t>
      </w:r>
      <w:proofErr w:type="spellEnd"/>
      <w:r>
        <w:rPr>
          <w:rFonts w:ascii="Arial" w:hAnsi="Arial" w:cs="Arial"/>
          <w:sz w:val="22"/>
          <w:szCs w:val="22"/>
        </w:rPr>
        <w:t xml:space="preserve">, G. J., &amp; </w:t>
      </w:r>
      <w:r w:rsidR="00AF365D">
        <w:rPr>
          <w:rFonts w:ascii="Arial" w:hAnsi="Arial" w:cs="Arial"/>
          <w:sz w:val="22"/>
          <w:szCs w:val="22"/>
        </w:rPr>
        <w:t>Moran, K. M. (2012</w:t>
      </w:r>
      <w:r>
        <w:rPr>
          <w:rFonts w:ascii="Arial" w:hAnsi="Arial" w:cs="Arial"/>
          <w:sz w:val="22"/>
          <w:szCs w:val="22"/>
        </w:rPr>
        <w:t>).</w:t>
      </w:r>
      <w:proofErr w:type="gramEnd"/>
      <w:r>
        <w:rPr>
          <w:rFonts w:ascii="Arial" w:hAnsi="Arial" w:cs="Arial"/>
          <w:sz w:val="22"/>
          <w:szCs w:val="22"/>
        </w:rPr>
        <w:t xml:space="preserve"> </w:t>
      </w:r>
      <w:r w:rsidRPr="00393202">
        <w:rPr>
          <w:rFonts w:ascii="Arial" w:hAnsi="Arial" w:cs="Arial"/>
          <w:i/>
          <w:sz w:val="22"/>
          <w:szCs w:val="22"/>
        </w:rPr>
        <w:t>Workplace communications: The basics</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xml:space="preserve">.). Toronto: Pearson. </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F55910" w:rsidRPr="00F55910" w:rsidRDefault="00F55910" w:rsidP="009C7F48">
      <w:pPr>
        <w:spacing w:line="480" w:lineRule="auto"/>
        <w:ind w:left="360"/>
        <w:rPr>
          <w:rFonts w:ascii="Arial" w:hAnsi="Arial" w:cs="Arial"/>
          <w:sz w:val="22"/>
          <w:szCs w:val="22"/>
        </w:rPr>
      </w:pPr>
      <w:proofErr w:type="spellStart"/>
      <w:proofErr w:type="gram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roofErr w:type="gramEnd"/>
    </w:p>
    <w:p w:rsidR="006B48FD" w:rsidRDefault="006B48FD">
      <w:r>
        <w:br w:type="page"/>
      </w:r>
    </w:p>
    <w:tbl>
      <w:tblPr>
        <w:tblW w:w="9650" w:type="dxa"/>
        <w:tblInd w:w="88" w:type="dxa"/>
        <w:tblLook w:val="04A0" w:firstRow="1" w:lastRow="0" w:firstColumn="1" w:lastColumn="0" w:noHBand="0" w:noVBand="1"/>
      </w:tblPr>
      <w:tblGrid>
        <w:gridCol w:w="9650"/>
      </w:tblGrid>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393202" w:rsidRDefault="0047565F" w:rsidP="009C7F48">
            <w:pPr>
              <w:pStyle w:val="ListParagraph"/>
              <w:numPr>
                <w:ilvl w:val="0"/>
                <w:numId w:val="20"/>
              </w:numPr>
              <w:ind w:left="362" w:hanging="360"/>
              <w:rPr>
                <w:rFonts w:ascii="Arial" w:hAnsi="Arial" w:cs="Arial"/>
                <w:b/>
              </w:rPr>
            </w:pPr>
            <w:r w:rsidRPr="00393202">
              <w:rPr>
                <w:rFonts w:ascii="Arial" w:hAnsi="Arial" w:cs="Arial"/>
                <w:sz w:val="22"/>
                <w:szCs w:val="22"/>
              </w:rPr>
              <w:lastRenderedPageBreak/>
              <w:br w:type="page"/>
            </w:r>
            <w:r w:rsidRPr="00393202">
              <w:rPr>
                <w:rFonts w:ascii="Arial" w:hAnsi="Arial" w:cs="Arial"/>
                <w:b/>
              </w:rPr>
              <w:t>EVALUATION PROCESS/GRADING SYSTEM:</w:t>
            </w:r>
          </w:p>
          <w:p w:rsidR="0047565F" w:rsidRDefault="0047565F" w:rsidP="003F31AC">
            <w:pPr>
              <w:ind w:left="338"/>
              <w:rPr>
                <w:rFonts w:ascii="Arial" w:hAnsi="Arial" w:cs="Arial"/>
                <w:b/>
              </w:rPr>
            </w:pPr>
          </w:p>
          <w:p w:rsidR="0047565F" w:rsidRDefault="0047565F" w:rsidP="00083F5F">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47565F" w:rsidRDefault="0047565F" w:rsidP="00083F5F">
            <w:pPr>
              <w:ind w:left="362" w:right="1318"/>
              <w:rPr>
                <w:rFonts w:ascii="Arial" w:hAnsi="Arial" w:cs="Arial"/>
                <w:sz w:val="22"/>
                <w:szCs w:val="22"/>
                <w:lang w:eastAsia="en-CA"/>
              </w:rPr>
            </w:pPr>
          </w:p>
          <w:p w:rsidR="0047565F" w:rsidRPr="00AF365D" w:rsidRDefault="0047565F" w:rsidP="00083F5F">
            <w:pPr>
              <w:pStyle w:val="ListParagraph"/>
              <w:numPr>
                <w:ilvl w:val="0"/>
                <w:numId w:val="43"/>
              </w:numPr>
              <w:ind w:right="1318"/>
              <w:rPr>
                <w:rFonts w:ascii="Arial" w:hAnsi="Arial" w:cs="Arial"/>
                <w:sz w:val="22"/>
                <w:szCs w:val="22"/>
              </w:rPr>
            </w:pPr>
            <w:r w:rsidRPr="00AF365D">
              <w:rPr>
                <w:rFonts w:ascii="Arial" w:hAnsi="Arial" w:cs="Arial"/>
                <w:sz w:val="22"/>
                <w:szCs w:val="22"/>
              </w:rPr>
              <w:t xml:space="preserve">Students will be evaluated on a minimum of two reading comprehension assignments (incorporated into </w:t>
            </w:r>
            <w:r>
              <w:rPr>
                <w:rFonts w:ascii="Arial" w:hAnsi="Arial" w:cs="Arial"/>
                <w:sz w:val="22"/>
                <w:szCs w:val="22"/>
                <w:lang w:eastAsia="en-CA"/>
              </w:rPr>
              <w:t>w</w:t>
            </w:r>
            <w:r w:rsidRPr="00AF365D">
              <w:rPr>
                <w:rFonts w:ascii="Arial" w:hAnsi="Arial" w:cs="Arial"/>
                <w:sz w:val="22"/>
                <w:szCs w:val="22"/>
                <w:lang w:eastAsia="en-CA"/>
              </w:rPr>
              <w:t xml:space="preserve">ork-related </w:t>
            </w:r>
            <w:r>
              <w:rPr>
                <w:rFonts w:ascii="Arial" w:hAnsi="Arial" w:cs="Arial"/>
                <w:sz w:val="22"/>
                <w:szCs w:val="22"/>
                <w:lang w:eastAsia="en-CA"/>
              </w:rPr>
              <w:t>d</w:t>
            </w:r>
            <w:r w:rsidRPr="00AF365D">
              <w:rPr>
                <w:rFonts w:ascii="Arial" w:hAnsi="Arial" w:cs="Arial"/>
                <w:sz w:val="22"/>
                <w:szCs w:val="22"/>
                <w:lang w:eastAsia="en-CA"/>
              </w:rPr>
              <w:t>ocuments</w:t>
            </w:r>
            <w:r w:rsidRPr="00AF365D">
              <w:rPr>
                <w:rFonts w:ascii="Arial" w:hAnsi="Arial" w:cs="Arial"/>
                <w:sz w:val="22"/>
                <w:szCs w:val="22"/>
              </w:rPr>
              <w:t>).</w:t>
            </w:r>
          </w:p>
          <w:p w:rsidR="0047565F" w:rsidRPr="00AF365D" w:rsidRDefault="0047565F" w:rsidP="00083F5F">
            <w:pPr>
              <w:pStyle w:val="ListParagraph"/>
              <w:numPr>
                <w:ilvl w:val="0"/>
                <w:numId w:val="43"/>
              </w:numPr>
              <w:tabs>
                <w:tab w:val="left" w:pos="4552"/>
              </w:tabs>
              <w:rPr>
                <w:rFonts w:ascii="Arial" w:hAnsi="Arial" w:cs="Arial"/>
                <w:sz w:val="22"/>
                <w:szCs w:val="22"/>
                <w:lang w:eastAsia="en-CA"/>
              </w:rPr>
            </w:pPr>
            <w:r w:rsidRPr="00AF365D">
              <w:rPr>
                <w:rFonts w:ascii="Arial" w:hAnsi="Arial" w:cs="Arial"/>
                <w:sz w:val="22"/>
                <w:szCs w:val="22"/>
                <w:lang w:eastAsia="en-CA"/>
              </w:rPr>
              <w:t>Students may be required to hand-write one or more assignments. Legibility is a requirement.</w:t>
            </w:r>
          </w:p>
          <w:p w:rsidR="0047565F" w:rsidRDefault="0047565F" w:rsidP="00083F5F">
            <w:pPr>
              <w:pStyle w:val="ListParagraph"/>
              <w:numPr>
                <w:ilvl w:val="0"/>
                <w:numId w:val="43"/>
              </w:numPr>
              <w:tabs>
                <w:tab w:val="left" w:pos="4165"/>
              </w:tabs>
              <w:rPr>
                <w:rFonts w:ascii="Arial" w:hAnsi="Arial" w:cs="Arial"/>
                <w:sz w:val="22"/>
                <w:szCs w:val="22"/>
                <w:lang w:eastAsia="en-CA"/>
              </w:rPr>
            </w:pPr>
            <w:r w:rsidRPr="00AF365D">
              <w:rPr>
                <w:rFonts w:ascii="Arial" w:hAnsi="Arial" w:cs="Arial"/>
                <w:sz w:val="22"/>
                <w:szCs w:val="22"/>
                <w:lang w:eastAsia="en-CA"/>
              </w:rPr>
              <w:t>A minimum of 20% of work-related documents will be completed in class under test conditions.</w:t>
            </w:r>
          </w:p>
          <w:p w:rsidR="0047565F" w:rsidRPr="00AF365D" w:rsidRDefault="0047565F" w:rsidP="00083F5F">
            <w:pPr>
              <w:pStyle w:val="ListParagraph"/>
              <w:tabs>
                <w:tab w:val="left" w:pos="4165"/>
              </w:tabs>
              <w:ind w:left="722"/>
              <w:rPr>
                <w:rFonts w:ascii="Arial" w:hAnsi="Arial" w:cs="Arial"/>
                <w:sz w:val="22"/>
                <w:szCs w:val="22"/>
                <w:lang w:eastAsia="en-CA"/>
              </w:rPr>
            </w:pPr>
          </w:p>
          <w:p w:rsidR="0047565F" w:rsidRPr="00F55910" w:rsidRDefault="00975437"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449B9107" wp14:editId="1F17812D">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47565F" w:rsidRPr="00F55910">
              <w:rPr>
                <w:rFonts w:ascii="Arial" w:hAnsi="Arial" w:cs="Arial"/>
                <w:sz w:val="22"/>
                <w:szCs w:val="22"/>
              </w:rPr>
              <w:t xml:space="preserve">Email </w:t>
            </w:r>
            <w:r w:rsidR="0047565F">
              <w:rPr>
                <w:rFonts w:ascii="Arial" w:hAnsi="Arial" w:cs="Arial"/>
                <w:sz w:val="22"/>
                <w:szCs w:val="22"/>
              </w:rPr>
              <w:t xml:space="preserve">  </w:t>
            </w:r>
          </w:p>
          <w:p w:rsidR="0047565F" w:rsidRPr="00F55910" w:rsidRDefault="0047565F" w:rsidP="00083F5F">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47565F" w:rsidRPr="00F55910" w:rsidRDefault="00975437"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63C367B3" wp14:editId="5A6E1B63">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47565F" w:rsidRPr="00F55910">
              <w:rPr>
                <w:rFonts w:ascii="Arial" w:hAnsi="Arial" w:cs="Arial"/>
                <w:sz w:val="22"/>
                <w:szCs w:val="22"/>
              </w:rPr>
              <w:t>Letter</w:t>
            </w:r>
          </w:p>
          <w:p w:rsidR="0047565F" w:rsidRPr="00F55910" w:rsidRDefault="0047565F"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47565F" w:rsidRPr="00F55910"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F55910" w:rsidRDefault="0047565F" w:rsidP="0047565F">
            <w:pPr>
              <w:rPr>
                <w:rFonts w:ascii="Arial" w:hAnsi="Arial" w:cs="Arial"/>
                <w:sz w:val="22"/>
                <w:szCs w:val="22"/>
                <w:lang w:eastAsia="en-CA"/>
              </w:rPr>
            </w:pP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BE39B3" w:rsidRDefault="0047565F" w:rsidP="00083F5F">
            <w:pPr>
              <w:tabs>
                <w:tab w:val="left" w:pos="5015"/>
              </w:tabs>
              <w:ind w:left="338"/>
              <w:rPr>
                <w:rFonts w:ascii="Arial" w:hAnsi="Arial" w:cs="Arial"/>
                <w:b/>
                <w:sz w:val="16"/>
                <w:szCs w:val="16"/>
                <w:lang w:eastAsia="en-CA"/>
              </w:rPr>
            </w:pPr>
          </w:p>
          <w:p w:rsidR="0047565F" w:rsidRDefault="0047565F" w:rsidP="00083F5F">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sidRPr="00F55910">
              <w:rPr>
                <w:rFonts w:ascii="Arial" w:hAnsi="Arial" w:cs="Arial"/>
                <w:sz w:val="22"/>
                <w:szCs w:val="22"/>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47565F" w:rsidRPr="00F55910" w:rsidRDefault="0047565F" w:rsidP="00083F5F">
            <w:pPr>
              <w:rPr>
                <w:rFonts w:ascii="Arial" w:hAnsi="Arial" w:cs="Arial"/>
                <w:b/>
                <w:sz w:val="22"/>
                <w:szCs w:val="22"/>
                <w:lang w:eastAsia="en-CA"/>
              </w:rPr>
            </w:pPr>
          </w:p>
          <w:p w:rsidR="0047565F" w:rsidRPr="00F55910" w:rsidRDefault="00975437"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40CBBBF8" wp14:editId="62F70104">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47565F" w:rsidRPr="00F55910">
              <w:rPr>
                <w:rFonts w:ascii="Arial" w:hAnsi="Arial" w:cs="Arial"/>
                <w:sz w:val="22"/>
                <w:szCs w:val="22"/>
                <w:lang w:eastAsia="en-CA"/>
              </w:rPr>
              <w:t>Telephone techniques</w:t>
            </w:r>
          </w:p>
          <w:p w:rsidR="0047565F" w:rsidRPr="00F55910" w:rsidRDefault="00975437"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38EEF42F" wp14:editId="421A80F9">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47565F" w:rsidRPr="00F55910">
              <w:rPr>
                <w:rFonts w:ascii="Arial" w:hAnsi="Arial" w:cs="Arial"/>
                <w:sz w:val="22"/>
                <w:szCs w:val="22"/>
                <w:lang w:eastAsia="en-CA"/>
              </w:rPr>
              <w:t>Workplace role play</w:t>
            </w:r>
          </w:p>
          <w:p w:rsidR="0047565F" w:rsidRPr="00F55910"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47565F"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47565F" w:rsidRPr="002C3A95" w:rsidRDefault="0047565F"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47565F" w:rsidRDefault="0047565F" w:rsidP="000001AD">
            <w:pPr>
              <w:rPr>
                <w:rFonts w:ascii="Arial" w:hAnsi="Arial" w:cs="Arial"/>
                <w:sz w:val="22"/>
                <w:szCs w:val="22"/>
                <w:lang w:eastAsia="en-CA"/>
              </w:rPr>
            </w:pPr>
          </w:p>
          <w:p w:rsidR="0047565F" w:rsidRPr="00BE39B3" w:rsidRDefault="0047565F" w:rsidP="000001AD">
            <w:pPr>
              <w:ind w:left="338"/>
              <w:rPr>
                <w:rFonts w:ascii="Arial" w:hAnsi="Arial" w:cs="Arial"/>
                <w:b/>
                <w:sz w:val="16"/>
                <w:szCs w:val="16"/>
                <w:lang w:eastAsia="en-CA"/>
              </w:rPr>
            </w:pPr>
          </w:p>
          <w:p w:rsidR="0047565F" w:rsidRPr="00BE39B3" w:rsidRDefault="0047565F" w:rsidP="000001AD">
            <w:pPr>
              <w:ind w:left="338"/>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D12707"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D12707">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w:t>
      </w:r>
      <w:bookmarkStart w:id="0" w:name="_GoBack"/>
      <w:bookmarkEnd w:id="0"/>
      <w:r w:rsidRPr="00D12707">
        <w:rPr>
          <w:rFonts w:ascii="Arial" w:hAnsi="Arial" w:cs="Arial"/>
          <w:sz w:val="22"/>
          <w:szCs w:val="22"/>
        </w:rPr>
        <w:t xml:space="preserve"> and in response to program areas.</w:t>
      </w:r>
    </w:p>
    <w:p w:rsidR="003F31AC" w:rsidRPr="00B87CCE"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r w:rsidR="00CB69D1">
        <w:rPr>
          <w:rFonts w:ascii="Arial" w:hAnsi="Arial" w:cs="Arial"/>
          <w:sz w:val="22"/>
          <w:szCs w:val="22"/>
        </w:rPr>
        <w:br/>
      </w:r>
    </w:p>
    <w:p w:rsidR="00AF365D" w:rsidRPr="00CB69D1" w:rsidRDefault="003F31AC" w:rsidP="00CB69D1">
      <w:pPr>
        <w:pStyle w:val="ListParagraph"/>
        <w:numPr>
          <w:ilvl w:val="0"/>
          <w:numId w:val="40"/>
        </w:numPr>
        <w:tabs>
          <w:tab w:val="left" w:pos="567"/>
        </w:tabs>
        <w:spacing w:after="100"/>
        <w:rPr>
          <w:rFonts w:ascii="Arial" w:hAnsi="Arial" w:cs="Arial"/>
          <w:b/>
          <w:sz w:val="22"/>
          <w:szCs w:val="22"/>
        </w:rPr>
      </w:pPr>
      <w:r w:rsidRPr="00CB69D1">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CB69D1">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lastRenderedPageBreak/>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 Point Equivalent</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47565F">
            <w:pPr>
              <w:jc w:val="center"/>
              <w:rPr>
                <w:rFonts w:ascii="Arial" w:hAnsi="Arial" w:cs="Arial"/>
                <w:sz w:val="22"/>
                <w:szCs w:val="22"/>
              </w:rPr>
            </w:pPr>
            <w:r w:rsidRPr="000B50B7">
              <w:rPr>
                <w:rFonts w:ascii="Arial" w:hAnsi="Arial" w:cs="Arial"/>
                <w:sz w:val="22"/>
                <w:szCs w:val="22"/>
              </w:rPr>
              <w:t>4.00</w:t>
            </w:r>
          </w:p>
          <w:p w:rsidR="003F31AC" w:rsidRPr="000B50B7" w:rsidRDefault="003F31AC" w:rsidP="0047565F">
            <w:pPr>
              <w:jc w:val="center"/>
              <w:rPr>
                <w:rFonts w:ascii="Arial" w:hAnsi="Arial" w:cs="Arial"/>
                <w:sz w:val="22"/>
                <w:szCs w:val="22"/>
              </w:rPr>
            </w:pPr>
            <w:r>
              <w:rPr>
                <w:rFonts w:ascii="Arial" w:hAnsi="Arial" w:cs="Arial"/>
                <w:sz w:val="22"/>
                <w:szCs w:val="22"/>
              </w:rPr>
              <w:t>4.00</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3.00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2.00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1.00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0.00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47565F">
            <w:pPr>
              <w:rPr>
                <w:rFonts w:ascii="Arial" w:hAnsi="Arial" w:cs="Arial"/>
                <w:sz w:val="22"/>
                <w:szCs w:val="22"/>
              </w:rPr>
            </w:pP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Default="003F31AC" w:rsidP="003F31AC">
      <w:pPr>
        <w:rPr>
          <w:rFonts w:ascii="Arial" w:hAnsi="Arial" w:cs="Arial"/>
          <w:sz w:val="22"/>
          <w:szCs w:val="22"/>
        </w:rPr>
      </w:pPr>
    </w:p>
    <w:p w:rsidR="00D12707" w:rsidRDefault="00D12707" w:rsidP="003F31AC">
      <w:pPr>
        <w:rPr>
          <w:rFonts w:ascii="Arial" w:hAnsi="Arial" w:cs="Arial"/>
          <w:sz w:val="22"/>
          <w:szCs w:val="22"/>
        </w:rPr>
      </w:pPr>
    </w:p>
    <w:p w:rsidR="00D12707" w:rsidRPr="000B50B7" w:rsidRDefault="00D12707"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D12707" w:rsidRPr="00D12707" w:rsidRDefault="00D12707" w:rsidP="00D12707">
      <w:pPr>
        <w:ind w:left="360"/>
        <w:contextualSpacing/>
        <w:rPr>
          <w:rFonts w:ascii="Arial" w:hAnsi="Arial" w:cs="Arial"/>
          <w:b/>
          <w:sz w:val="22"/>
          <w:szCs w:val="22"/>
          <w:u w:val="single"/>
        </w:rPr>
      </w:pPr>
      <w:r w:rsidRPr="00D12707">
        <w:rPr>
          <w:rFonts w:ascii="Arial" w:hAnsi="Arial" w:cs="Arial"/>
          <w:sz w:val="22"/>
          <w:szCs w:val="22"/>
          <w:u w:val="single"/>
        </w:rPr>
        <w:t>Attendance</w:t>
      </w:r>
      <w:r w:rsidRPr="00D12707">
        <w:rPr>
          <w:rFonts w:ascii="Arial" w:hAnsi="Arial" w:cs="Arial"/>
          <w:b/>
          <w:sz w:val="22"/>
          <w:szCs w:val="22"/>
          <w:u w:val="single"/>
        </w:rPr>
        <w:t>:</w:t>
      </w:r>
    </w:p>
    <w:p w:rsidR="00D12707" w:rsidRPr="00D12707" w:rsidRDefault="00D12707" w:rsidP="00D12707">
      <w:pPr>
        <w:ind w:left="360"/>
        <w:contextualSpacing/>
        <w:rPr>
          <w:rFonts w:ascii="Arial" w:hAnsi="Arial" w:cs="Arial"/>
          <w:sz w:val="22"/>
          <w:szCs w:val="22"/>
        </w:rPr>
      </w:pPr>
      <w:r w:rsidRPr="00D12707">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2707" w:rsidRPr="00D12707" w:rsidRDefault="00D12707" w:rsidP="00D12707">
      <w:pPr>
        <w:pStyle w:val="Heading2"/>
        <w:spacing w:before="200"/>
        <w:ind w:left="360"/>
        <w:contextualSpacing/>
        <w:jc w:val="left"/>
        <w:rPr>
          <w:rFonts w:ascii="Arial" w:hAnsi="Arial" w:cs="Arial"/>
          <w:color w:val="4F81BD"/>
          <w:sz w:val="22"/>
          <w:szCs w:val="22"/>
          <w:u w:val="single"/>
        </w:rPr>
      </w:pPr>
      <w:r w:rsidRPr="00D12707">
        <w:rPr>
          <w:rFonts w:ascii="Arial" w:hAnsi="Arial" w:cs="Arial"/>
          <w:b w:val="0"/>
          <w:sz w:val="22"/>
          <w:szCs w:val="22"/>
          <w:u w:val="single"/>
        </w:rPr>
        <w:t>Academic Dishonesty</w:t>
      </w:r>
      <w:r w:rsidRPr="00D12707">
        <w:rPr>
          <w:rFonts w:ascii="Arial" w:hAnsi="Arial" w:cs="Arial"/>
          <w:sz w:val="22"/>
          <w:szCs w:val="22"/>
          <w:u w:val="single"/>
        </w:rPr>
        <w:t>:</w:t>
      </w:r>
    </w:p>
    <w:p w:rsidR="00D12707" w:rsidRPr="00D12707" w:rsidRDefault="00D12707" w:rsidP="00D12707">
      <w:pPr>
        <w:pStyle w:val="default0"/>
        <w:spacing w:before="0" w:beforeAutospacing="0" w:after="0" w:afterAutospacing="0"/>
        <w:ind w:left="360"/>
        <w:contextualSpacing/>
        <w:rPr>
          <w:rFonts w:ascii="Arial" w:hAnsi="Arial" w:cs="Arial"/>
          <w:color w:val="000000"/>
          <w:sz w:val="22"/>
          <w:szCs w:val="22"/>
        </w:rPr>
      </w:pPr>
      <w:r w:rsidRPr="00D12707">
        <w:rPr>
          <w:rFonts w:ascii="Arial" w:hAnsi="Arial" w:cs="Arial"/>
          <w:color w:val="000000"/>
          <w:sz w:val="22"/>
          <w:szCs w:val="22"/>
        </w:rPr>
        <w:t>Students should refer to the definition of “academic dishonesty” in</w:t>
      </w:r>
      <w:r w:rsidRPr="00D12707">
        <w:rPr>
          <w:rStyle w:val="apple-converted-space"/>
          <w:rFonts w:ascii="Arial" w:hAnsi="Arial" w:cs="Arial"/>
          <w:color w:val="000000"/>
          <w:sz w:val="22"/>
          <w:szCs w:val="22"/>
        </w:rPr>
        <w:t> </w:t>
      </w:r>
      <w:r w:rsidRPr="00D12707">
        <w:rPr>
          <w:rFonts w:ascii="Arial" w:hAnsi="Arial" w:cs="Arial"/>
          <w:i/>
          <w:iCs/>
          <w:color w:val="000000"/>
          <w:sz w:val="22"/>
          <w:szCs w:val="22"/>
        </w:rPr>
        <w:t>Student Code of Conduct</w:t>
      </w:r>
      <w:r w:rsidRPr="00D12707">
        <w:rPr>
          <w:rFonts w:ascii="Arial" w:hAnsi="Arial" w:cs="Arial"/>
          <w:color w:val="000000"/>
          <w:sz w:val="22"/>
          <w:szCs w:val="22"/>
        </w:rPr>
        <w:t>.</w:t>
      </w:r>
      <w:r w:rsidRPr="00D12707">
        <w:rPr>
          <w:rStyle w:val="apple-converted-space"/>
          <w:rFonts w:ascii="Arial" w:hAnsi="Arial" w:cs="Arial"/>
          <w:color w:val="000000"/>
          <w:sz w:val="22"/>
          <w:szCs w:val="22"/>
        </w:rPr>
        <w:t> </w:t>
      </w:r>
      <w:r w:rsidRPr="00D12707">
        <w:rPr>
          <w:rFonts w:ascii="Arial" w:hAnsi="Arial" w:cs="Arial"/>
          <w:color w:val="000000"/>
          <w:sz w:val="22"/>
          <w:szCs w:val="22"/>
        </w:rPr>
        <w:t>The professor/instructor may</w:t>
      </w:r>
      <w:r w:rsidRPr="00D12707">
        <w:rPr>
          <w:rStyle w:val="apple-converted-space"/>
          <w:rFonts w:ascii="Arial" w:hAnsi="Arial" w:cs="Arial"/>
          <w:color w:val="000000"/>
          <w:sz w:val="22"/>
          <w:szCs w:val="22"/>
        </w:rPr>
        <w:t> </w:t>
      </w:r>
      <w:r w:rsidRPr="00D12707">
        <w:rPr>
          <w:rFonts w:ascii="Arial" w:hAnsi="Arial" w:cs="Arial"/>
          <w:sz w:val="22"/>
          <w:szCs w:val="22"/>
        </w:rPr>
        <w:t xml:space="preserve">impose one or more of the following College sanctions: letter of warning, temporary dismissal, letter of probation/sanction, restitution, and/or failing grade. </w:t>
      </w:r>
      <w:r w:rsidRPr="00D12707">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D12707" w:rsidRPr="00D12707" w:rsidRDefault="00D12707" w:rsidP="00D12707">
      <w:pPr>
        <w:pStyle w:val="Heading2"/>
        <w:spacing w:before="200"/>
        <w:ind w:left="360"/>
        <w:contextualSpacing/>
        <w:jc w:val="left"/>
        <w:rPr>
          <w:rFonts w:ascii="Arial" w:hAnsi="Arial" w:cs="Arial"/>
          <w:b w:val="0"/>
          <w:sz w:val="22"/>
          <w:szCs w:val="22"/>
          <w:u w:val="single"/>
        </w:rPr>
      </w:pPr>
      <w:r w:rsidRPr="00D12707">
        <w:rPr>
          <w:rFonts w:ascii="Arial" w:hAnsi="Arial" w:cs="Arial"/>
          <w:b w:val="0"/>
          <w:sz w:val="22"/>
          <w:szCs w:val="22"/>
          <w:u w:val="single"/>
        </w:rPr>
        <w:t>Prior Learning Assessment:</w:t>
      </w:r>
    </w:p>
    <w:p w:rsidR="00D12707" w:rsidRPr="00D12707" w:rsidRDefault="00D12707" w:rsidP="00D12707">
      <w:pPr>
        <w:ind w:left="360"/>
        <w:contextualSpacing/>
        <w:rPr>
          <w:rFonts w:ascii="Arial" w:hAnsi="Arial" w:cs="Arial"/>
          <w:sz w:val="22"/>
          <w:szCs w:val="22"/>
        </w:rPr>
      </w:pPr>
      <w:r w:rsidRPr="00D12707">
        <w:rPr>
          <w:rFonts w:ascii="Arial" w:hAnsi="Arial" w:cs="Arial"/>
          <w:sz w:val="22"/>
          <w:szCs w:val="22"/>
        </w:rPr>
        <w:t>Students who wish to apply for advance credit transfer (advanced standing) should obtain an Application for Advance Credit from the Coordinator, Language &amp; Communication, in E2207, or the Academic Assistant, Community Services Programs, in E2201.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D12707" w:rsidRDefault="00D12707" w:rsidP="00D12707">
      <w:pPr>
        <w:ind w:left="360"/>
        <w:rPr>
          <w:rFonts w:ascii="Arial" w:hAnsi="Arial" w:cs="Arial"/>
          <w:color w:val="000000"/>
          <w:szCs w:val="24"/>
        </w:rPr>
      </w:pPr>
    </w:p>
    <w:p w:rsidR="00D12707" w:rsidRPr="00D12707" w:rsidRDefault="00D12707" w:rsidP="00D12707">
      <w:pPr>
        <w:ind w:left="360"/>
        <w:rPr>
          <w:rFonts w:ascii="Arial" w:hAnsi="Arial" w:cs="Arial"/>
          <w:color w:val="000000"/>
          <w:szCs w:val="24"/>
        </w:rPr>
      </w:pPr>
      <w:r w:rsidRPr="00D12707">
        <w:rPr>
          <w:rFonts w:ascii="Arial" w:hAnsi="Arial" w:cs="Arial"/>
          <w:color w:val="000000"/>
          <w:szCs w:val="24"/>
        </w:rPr>
        <w:t> </w:t>
      </w:r>
    </w:p>
    <w:p w:rsidR="00D12707" w:rsidRPr="00D12707" w:rsidRDefault="00D12707" w:rsidP="00D12707">
      <w:pPr>
        <w:rPr>
          <w:rFonts w:ascii="Arial" w:hAnsi="Arial" w:cs="Arial"/>
          <w:sz w:val="22"/>
          <w:szCs w:val="22"/>
        </w:rPr>
      </w:pPr>
    </w:p>
    <w:p w:rsidR="00D12707" w:rsidRPr="00D12707" w:rsidRDefault="00D12707" w:rsidP="00D12707">
      <w:pPr>
        <w:tabs>
          <w:tab w:val="left" w:pos="450"/>
        </w:tabs>
        <w:rPr>
          <w:rFonts w:ascii="Arial" w:hAnsi="Arial" w:cs="Arial"/>
          <w:b/>
          <w:sz w:val="22"/>
          <w:szCs w:val="22"/>
        </w:rPr>
      </w:pPr>
      <w:smartTag w:uri="urn:schemas-microsoft-com:office:smarttags" w:element="stockticker">
        <w:r w:rsidRPr="00D12707">
          <w:rPr>
            <w:rFonts w:ascii="Arial" w:hAnsi="Arial" w:cs="Arial"/>
            <w:b/>
            <w:sz w:val="22"/>
            <w:szCs w:val="22"/>
          </w:rPr>
          <w:t>VII</w:t>
        </w:r>
      </w:smartTag>
      <w:r w:rsidRPr="00D12707">
        <w:rPr>
          <w:rFonts w:ascii="Arial" w:hAnsi="Arial" w:cs="Arial"/>
          <w:b/>
          <w:sz w:val="22"/>
          <w:szCs w:val="22"/>
        </w:rPr>
        <w:t>.</w:t>
      </w:r>
      <w:r w:rsidRPr="00D12707">
        <w:rPr>
          <w:rFonts w:ascii="Arial" w:hAnsi="Arial" w:cs="Arial"/>
          <w:b/>
          <w:sz w:val="22"/>
          <w:szCs w:val="22"/>
        </w:rPr>
        <w:tab/>
        <w:t>COURSE OUTLINE ADDENDUM:</w:t>
      </w:r>
    </w:p>
    <w:p w:rsidR="00D12707" w:rsidRPr="00D12707" w:rsidRDefault="00D12707" w:rsidP="00D12707">
      <w:pPr>
        <w:rPr>
          <w:rFonts w:ascii="Arial" w:hAnsi="Arial" w:cs="Arial"/>
          <w:sz w:val="22"/>
          <w:szCs w:val="22"/>
        </w:rPr>
      </w:pPr>
    </w:p>
    <w:p w:rsidR="00D12707" w:rsidRPr="00D12707" w:rsidRDefault="00D12707" w:rsidP="00D12707">
      <w:pPr>
        <w:ind w:left="360"/>
        <w:rPr>
          <w:rFonts w:ascii="Arial" w:hAnsi="Arial" w:cs="Arial"/>
          <w:sz w:val="22"/>
          <w:szCs w:val="22"/>
        </w:rPr>
      </w:pPr>
      <w:r w:rsidRPr="00D12707">
        <w:rPr>
          <w:rFonts w:ascii="Arial" w:hAnsi="Arial" w:cs="Arial"/>
          <w:sz w:val="22"/>
          <w:szCs w:val="22"/>
        </w:rPr>
        <w:t>The provisions contained in the Addendum are located on the Student Portal. Students are responsible for becoming familiar with this information.</w:t>
      </w:r>
    </w:p>
    <w:p w:rsidR="00CB4EB0" w:rsidRPr="00D12707" w:rsidRDefault="00CB4EB0" w:rsidP="003F31AC">
      <w:pPr>
        <w:rPr>
          <w:rFonts w:ascii="Arial" w:hAnsi="Arial" w:cs="Arial"/>
        </w:rPr>
      </w:pPr>
    </w:p>
    <w:sectPr w:rsidR="00CB4EB0" w:rsidRPr="00D12707"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6B" w:rsidRDefault="00F2706B">
      <w:r>
        <w:separator/>
      </w:r>
    </w:p>
  </w:endnote>
  <w:endnote w:type="continuationSeparator" w:id="0">
    <w:p w:rsidR="00F2706B" w:rsidRDefault="00F2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6B" w:rsidRDefault="00F2706B">
      <w:r>
        <w:separator/>
      </w:r>
    </w:p>
  </w:footnote>
  <w:footnote w:type="continuationSeparator" w:id="0">
    <w:p w:rsidR="00F2706B" w:rsidRDefault="00F2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5A71B4">
      <w:rPr>
        <w:rFonts w:ascii="Arial" w:hAnsi="Arial"/>
        <w:b/>
        <w:noProof/>
        <w:lang w:val="en-GB"/>
      </w:rPr>
      <w:t>6</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5A71B4">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30ED"/>
    <w:rsid w:val="0004491B"/>
    <w:rsid w:val="00083F5F"/>
    <w:rsid w:val="00092607"/>
    <w:rsid w:val="00106A71"/>
    <w:rsid w:val="00113C80"/>
    <w:rsid w:val="00121AEA"/>
    <w:rsid w:val="00125A1D"/>
    <w:rsid w:val="0013201F"/>
    <w:rsid w:val="001428EB"/>
    <w:rsid w:val="00166C81"/>
    <w:rsid w:val="00177078"/>
    <w:rsid w:val="001B72EE"/>
    <w:rsid w:val="00255F78"/>
    <w:rsid w:val="0026165D"/>
    <w:rsid w:val="00267910"/>
    <w:rsid w:val="00283F8A"/>
    <w:rsid w:val="00295232"/>
    <w:rsid w:val="002C3A95"/>
    <w:rsid w:val="002D0F95"/>
    <w:rsid w:val="002D240A"/>
    <w:rsid w:val="002D6394"/>
    <w:rsid w:val="002F520E"/>
    <w:rsid w:val="00317A94"/>
    <w:rsid w:val="003807D9"/>
    <w:rsid w:val="00393202"/>
    <w:rsid w:val="003A0238"/>
    <w:rsid w:val="003D0B70"/>
    <w:rsid w:val="003D5562"/>
    <w:rsid w:val="003F31AC"/>
    <w:rsid w:val="00434598"/>
    <w:rsid w:val="00434DD1"/>
    <w:rsid w:val="00441ECC"/>
    <w:rsid w:val="00445A7D"/>
    <w:rsid w:val="00455859"/>
    <w:rsid w:val="00473F61"/>
    <w:rsid w:val="0047565F"/>
    <w:rsid w:val="00497B5F"/>
    <w:rsid w:val="004E13E6"/>
    <w:rsid w:val="004E298B"/>
    <w:rsid w:val="00532940"/>
    <w:rsid w:val="00533537"/>
    <w:rsid w:val="00554771"/>
    <w:rsid w:val="0056705E"/>
    <w:rsid w:val="00576E0C"/>
    <w:rsid w:val="005A28BC"/>
    <w:rsid w:val="005A71B4"/>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73A4"/>
    <w:rsid w:val="00807801"/>
    <w:rsid w:val="00867048"/>
    <w:rsid w:val="0089407B"/>
    <w:rsid w:val="008B472C"/>
    <w:rsid w:val="00944397"/>
    <w:rsid w:val="00955C5E"/>
    <w:rsid w:val="009606E1"/>
    <w:rsid w:val="00975437"/>
    <w:rsid w:val="009B5B24"/>
    <w:rsid w:val="009C6D99"/>
    <w:rsid w:val="009C7F48"/>
    <w:rsid w:val="009D579A"/>
    <w:rsid w:val="00A01D87"/>
    <w:rsid w:val="00A023DB"/>
    <w:rsid w:val="00A211C2"/>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444B5"/>
    <w:rsid w:val="00D62536"/>
    <w:rsid w:val="00D95AF1"/>
    <w:rsid w:val="00DC1839"/>
    <w:rsid w:val="00DC4B0D"/>
    <w:rsid w:val="00DD272E"/>
    <w:rsid w:val="00E25868"/>
    <w:rsid w:val="00E34149"/>
    <w:rsid w:val="00E550C2"/>
    <w:rsid w:val="00E8152E"/>
    <w:rsid w:val="00E86FF6"/>
    <w:rsid w:val="00EA40FC"/>
    <w:rsid w:val="00EE6E49"/>
    <w:rsid w:val="00EF0922"/>
    <w:rsid w:val="00EF4EC9"/>
    <w:rsid w:val="00EF5B81"/>
    <w:rsid w:val="00F0236B"/>
    <w:rsid w:val="00F2706B"/>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0E290-056A-4D5E-982F-013081938A45}">
  <ds:schemaRefs>
    <ds:schemaRef ds:uri="http://schemas.openxmlformats.org/officeDocument/2006/bibliography"/>
  </ds:schemaRefs>
</ds:datastoreItem>
</file>

<file path=customXml/itemProps2.xml><?xml version="1.0" encoding="utf-8"?>
<ds:datastoreItem xmlns:ds="http://schemas.openxmlformats.org/officeDocument/2006/customXml" ds:itemID="{49BAAAEC-EFD7-4354-903C-4D9FE7C144D7}"/>
</file>

<file path=customXml/itemProps3.xml><?xml version="1.0" encoding="utf-8"?>
<ds:datastoreItem xmlns:ds="http://schemas.openxmlformats.org/officeDocument/2006/customXml" ds:itemID="{C5A07B51-70F6-406A-AA45-014CC43E635E}"/>
</file>

<file path=customXml/itemProps4.xml><?xml version="1.0" encoding="utf-8"?>
<ds:datastoreItem xmlns:ds="http://schemas.openxmlformats.org/officeDocument/2006/customXml" ds:itemID="{B6C08B53-204E-437F-ADDB-1417F965372D}"/>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5</TotalTime>
  <Pages>6</Pages>
  <Words>1176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5</cp:revision>
  <cp:lastPrinted>2013-08-21T19:03:00Z</cp:lastPrinted>
  <dcterms:created xsi:type="dcterms:W3CDTF">2013-05-10T22:15:00Z</dcterms:created>
  <dcterms:modified xsi:type="dcterms:W3CDTF">2013-08-21T19:03:00Z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10646800</vt:r8>
  </property>
</Properties>
</file>